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C93" w:rsidRPr="00913188" w:rsidRDefault="00284C93" w:rsidP="00913188">
      <w:pPr>
        <w:ind w:firstLineChars="200" w:firstLine="482"/>
        <w:rPr>
          <w:rFonts w:ascii="仿宋_GB2312" w:eastAsia="仿宋_GB2312" w:hAnsi="仿宋"/>
          <w:b/>
          <w:sz w:val="24"/>
        </w:rPr>
      </w:pPr>
      <w:r w:rsidRPr="00913188">
        <w:rPr>
          <w:rFonts w:ascii="仿宋_GB2312" w:eastAsia="仿宋_GB2312" w:hAnsi="仿宋" w:hint="eastAsia"/>
          <w:b/>
          <w:sz w:val="24"/>
        </w:rPr>
        <w:t>附件：</w:t>
      </w:r>
      <w:r w:rsidRPr="00913188">
        <w:rPr>
          <w:rFonts w:ascii="仿宋_GB2312" w:eastAsia="仿宋_GB2312" w:hAnsi="仿宋"/>
          <w:b/>
          <w:sz w:val="24"/>
        </w:rPr>
        <w:t>201</w:t>
      </w:r>
      <w:r w:rsidR="00570BD1">
        <w:rPr>
          <w:rFonts w:ascii="仿宋_GB2312" w:eastAsia="仿宋_GB2312" w:hAnsi="仿宋" w:hint="eastAsia"/>
          <w:b/>
          <w:sz w:val="24"/>
        </w:rPr>
        <w:t>8</w:t>
      </w:r>
      <w:r w:rsidR="00913188">
        <w:rPr>
          <w:rFonts w:ascii="仿宋_GB2312" w:eastAsia="仿宋_GB2312" w:hAnsi="仿宋" w:hint="eastAsia"/>
          <w:b/>
          <w:sz w:val="24"/>
        </w:rPr>
        <w:t>年度湖北文理学院</w:t>
      </w:r>
      <w:r w:rsidRPr="00913188">
        <w:rPr>
          <w:rFonts w:ascii="仿宋_GB2312" w:eastAsia="仿宋_GB2312" w:hAnsi="仿宋" w:hint="eastAsia"/>
          <w:b/>
          <w:sz w:val="24"/>
        </w:rPr>
        <w:t>大学生创新创业训练计划项目</w:t>
      </w:r>
    </w:p>
    <w:tbl>
      <w:tblPr>
        <w:tblStyle w:val="a4"/>
        <w:tblW w:w="0" w:type="auto"/>
        <w:jc w:val="center"/>
        <w:tblInd w:w="-2071" w:type="dxa"/>
        <w:tblLook w:val="04A0" w:firstRow="1" w:lastRow="0" w:firstColumn="1" w:lastColumn="0" w:noHBand="0" w:noVBand="1"/>
      </w:tblPr>
      <w:tblGrid>
        <w:gridCol w:w="1416"/>
        <w:gridCol w:w="7216"/>
        <w:gridCol w:w="1416"/>
        <w:gridCol w:w="1616"/>
        <w:gridCol w:w="1616"/>
      </w:tblGrid>
      <w:tr w:rsidR="00913188" w:rsidRPr="00913188" w:rsidTr="008C5336">
        <w:trPr>
          <w:trHeight w:val="579"/>
          <w:jc w:val="center"/>
        </w:trPr>
        <w:tc>
          <w:tcPr>
            <w:tcW w:w="0" w:type="auto"/>
            <w:vAlign w:val="center"/>
          </w:tcPr>
          <w:p w:rsidR="00A85F44" w:rsidRPr="00913188" w:rsidRDefault="00EF641F" w:rsidP="00EF641F">
            <w:pPr>
              <w:spacing w:line="240" w:lineRule="exact"/>
              <w:jc w:val="center"/>
              <w:rPr>
                <w:rFonts w:ascii="仿宋" w:eastAsia="仿宋" w:hAnsi="仿宋" w:cs="宋体"/>
                <w:b/>
                <w:sz w:val="24"/>
              </w:rPr>
            </w:pPr>
            <w:r w:rsidRPr="00913188">
              <w:rPr>
                <w:rFonts w:ascii="仿宋" w:eastAsia="仿宋" w:hAnsi="仿宋" w:hint="eastAsia"/>
                <w:b/>
                <w:sz w:val="24"/>
              </w:rPr>
              <w:t>立项编号</w:t>
            </w:r>
          </w:p>
        </w:tc>
        <w:tc>
          <w:tcPr>
            <w:tcW w:w="0" w:type="auto"/>
            <w:vAlign w:val="center"/>
          </w:tcPr>
          <w:p w:rsidR="00A85F44" w:rsidRPr="00913188" w:rsidRDefault="00EF641F" w:rsidP="00EF641F">
            <w:pPr>
              <w:spacing w:line="240" w:lineRule="exact"/>
              <w:jc w:val="center"/>
              <w:rPr>
                <w:rFonts w:ascii="仿宋" w:eastAsia="仿宋" w:hAnsi="仿宋" w:cs="宋体"/>
                <w:b/>
                <w:sz w:val="24"/>
              </w:rPr>
            </w:pPr>
            <w:r w:rsidRPr="00913188">
              <w:rPr>
                <w:rFonts w:ascii="仿宋" w:eastAsia="仿宋" w:hAnsi="仿宋" w:hint="eastAsia"/>
                <w:b/>
                <w:sz w:val="24"/>
              </w:rPr>
              <w:t>项目名称</w:t>
            </w:r>
          </w:p>
        </w:tc>
        <w:tc>
          <w:tcPr>
            <w:tcW w:w="0" w:type="auto"/>
            <w:vAlign w:val="center"/>
          </w:tcPr>
          <w:p w:rsidR="00A85F44" w:rsidRPr="00913188" w:rsidRDefault="00EF641F" w:rsidP="00EF641F">
            <w:pPr>
              <w:spacing w:line="240" w:lineRule="exact"/>
              <w:jc w:val="center"/>
              <w:rPr>
                <w:rFonts w:ascii="仿宋" w:eastAsia="仿宋" w:hAnsi="仿宋" w:cs="宋体"/>
                <w:b/>
                <w:sz w:val="24"/>
              </w:rPr>
            </w:pPr>
            <w:r w:rsidRPr="00913188">
              <w:rPr>
                <w:rFonts w:ascii="仿宋" w:eastAsia="仿宋" w:hAnsi="仿宋" w:hint="eastAsia"/>
                <w:b/>
                <w:sz w:val="24"/>
              </w:rPr>
              <w:t>项目类型</w:t>
            </w:r>
          </w:p>
        </w:tc>
        <w:tc>
          <w:tcPr>
            <w:tcW w:w="0" w:type="auto"/>
            <w:vAlign w:val="center"/>
          </w:tcPr>
          <w:p w:rsidR="00A85F44" w:rsidRPr="00913188" w:rsidRDefault="00EF641F" w:rsidP="00EF641F">
            <w:pPr>
              <w:spacing w:line="240" w:lineRule="exact"/>
              <w:jc w:val="center"/>
              <w:rPr>
                <w:rFonts w:ascii="仿宋" w:eastAsia="仿宋" w:hAnsi="仿宋" w:cs="宋体"/>
                <w:b/>
                <w:sz w:val="24"/>
              </w:rPr>
            </w:pPr>
            <w:r w:rsidRPr="00913188">
              <w:rPr>
                <w:rFonts w:ascii="仿宋" w:eastAsia="仿宋" w:hAnsi="仿宋" w:hint="eastAsia"/>
                <w:b/>
                <w:sz w:val="24"/>
              </w:rPr>
              <w:t>指导教师</w:t>
            </w:r>
          </w:p>
        </w:tc>
        <w:tc>
          <w:tcPr>
            <w:tcW w:w="0" w:type="auto"/>
            <w:vAlign w:val="center"/>
          </w:tcPr>
          <w:p w:rsidR="00A85F44" w:rsidRPr="00913188" w:rsidRDefault="00EF641F" w:rsidP="00EF641F">
            <w:pPr>
              <w:spacing w:line="240" w:lineRule="exact"/>
              <w:jc w:val="center"/>
              <w:rPr>
                <w:rFonts w:ascii="仿宋" w:eastAsia="仿宋" w:hAnsi="仿宋" w:cs="宋体"/>
                <w:b/>
                <w:sz w:val="24"/>
              </w:rPr>
            </w:pPr>
            <w:r w:rsidRPr="00913188">
              <w:rPr>
                <w:rFonts w:ascii="仿宋" w:eastAsia="仿宋" w:hAnsi="仿宋" w:hint="eastAsia"/>
                <w:b/>
                <w:sz w:val="24"/>
              </w:rPr>
              <w:t>项目负责人</w:t>
            </w:r>
          </w:p>
        </w:tc>
      </w:tr>
      <w:tr w:rsidR="00913188" w:rsidRPr="00913188" w:rsidTr="008C5336">
        <w:trPr>
          <w:trHeight w:val="299"/>
          <w:jc w:val="center"/>
        </w:trPr>
        <w:tc>
          <w:tcPr>
            <w:tcW w:w="0" w:type="auto"/>
            <w:vAlign w:val="center"/>
          </w:tcPr>
          <w:p w:rsidR="00EF641F" w:rsidRPr="008C5336" w:rsidRDefault="00EF641F" w:rsidP="008C5336">
            <w:pPr>
              <w:jc w:val="center"/>
              <w:rPr>
                <w:rFonts w:ascii="仿宋" w:eastAsia="仿宋" w:hAnsi="仿宋" w:cs="Calibri"/>
                <w:szCs w:val="20"/>
              </w:rPr>
            </w:pPr>
            <w:r w:rsidRPr="008C5336">
              <w:rPr>
                <w:rFonts w:ascii="仿宋" w:eastAsia="仿宋" w:hAnsi="仿宋" w:cs="Calibri" w:hint="eastAsia"/>
                <w:szCs w:val="20"/>
              </w:rPr>
              <w:t>201810519001</w:t>
            </w:r>
          </w:p>
        </w:tc>
        <w:tc>
          <w:tcPr>
            <w:tcW w:w="0" w:type="auto"/>
            <w:vAlign w:val="center"/>
          </w:tcPr>
          <w:p w:rsidR="00EF641F" w:rsidRPr="008C5336" w:rsidRDefault="00EF641F" w:rsidP="008C5336">
            <w:pPr>
              <w:jc w:val="left"/>
              <w:rPr>
                <w:rFonts w:ascii="仿宋" w:eastAsia="仿宋" w:hAnsi="仿宋" w:cs="Calibri"/>
                <w:szCs w:val="20"/>
              </w:rPr>
            </w:pPr>
            <w:r w:rsidRPr="008C5336">
              <w:rPr>
                <w:rFonts w:ascii="仿宋" w:eastAsia="仿宋" w:hAnsi="仿宋" w:cs="Calibri" w:hint="eastAsia"/>
                <w:szCs w:val="20"/>
              </w:rPr>
              <w:t>人类苦味受体TAS2R38基因多态性与苦味感知和其他性状的关系研究</w:t>
            </w:r>
          </w:p>
        </w:tc>
        <w:tc>
          <w:tcPr>
            <w:tcW w:w="0" w:type="auto"/>
            <w:vAlign w:val="center"/>
          </w:tcPr>
          <w:p w:rsidR="00EF641F" w:rsidRPr="008C5336" w:rsidRDefault="00EF641F"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EF641F" w:rsidRPr="008C5336" w:rsidRDefault="00EF641F" w:rsidP="008C5336">
            <w:pPr>
              <w:jc w:val="center"/>
              <w:rPr>
                <w:rFonts w:ascii="仿宋" w:eastAsia="仿宋" w:hAnsi="仿宋" w:cs="Calibri"/>
                <w:szCs w:val="20"/>
              </w:rPr>
            </w:pPr>
            <w:r w:rsidRPr="008C5336">
              <w:rPr>
                <w:rFonts w:ascii="仿宋" w:eastAsia="仿宋" w:hAnsi="仿宋" w:cs="Calibri" w:hint="eastAsia"/>
                <w:szCs w:val="20"/>
              </w:rPr>
              <w:t>翟立红</w:t>
            </w:r>
          </w:p>
        </w:tc>
        <w:tc>
          <w:tcPr>
            <w:tcW w:w="0" w:type="auto"/>
            <w:vAlign w:val="center"/>
          </w:tcPr>
          <w:p w:rsidR="00EF641F" w:rsidRPr="008C5336" w:rsidRDefault="00EF641F" w:rsidP="008C5336">
            <w:pPr>
              <w:jc w:val="center"/>
              <w:rPr>
                <w:rFonts w:ascii="仿宋" w:eastAsia="仿宋" w:hAnsi="仿宋" w:cs="Calibri"/>
                <w:szCs w:val="20"/>
              </w:rPr>
            </w:pPr>
            <w:r w:rsidRPr="008C5336">
              <w:rPr>
                <w:rFonts w:ascii="仿宋" w:eastAsia="仿宋" w:hAnsi="仿宋" w:cs="Calibri" w:hint="eastAsia"/>
                <w:szCs w:val="20"/>
              </w:rPr>
              <w:t>曾繁荣</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201810519002</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黄酮类化合物异甘草素在肝癌细胞增殖及迁移的作用研究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杨林</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周俊</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201810519003</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肿瘤相关抗原MUC1特异性结合多肽的筛选鉴定</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秦鑫</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曾艳芳</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201810519004</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以五香菜和荆芥精油开发油桃采后保鲜剂的研究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余海忠</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郑婷婷</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201810519005</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源于稻谷壳的</w:t>
            </w:r>
            <w:proofErr w:type="spellStart"/>
            <w:r w:rsidRPr="008C5336">
              <w:rPr>
                <w:rFonts w:ascii="仿宋" w:eastAsia="仿宋" w:hAnsi="仿宋" w:cs="Calibri" w:hint="eastAsia"/>
                <w:szCs w:val="20"/>
              </w:rPr>
              <w:t>MnO</w:t>
            </w:r>
            <w:proofErr w:type="spellEnd"/>
            <w:r w:rsidRPr="008C5336">
              <w:rPr>
                <w:rFonts w:ascii="仿宋" w:eastAsia="仿宋" w:hAnsi="仿宋" w:cs="Calibri" w:hint="eastAsia"/>
                <w:szCs w:val="20"/>
              </w:rPr>
              <w:t>/C复合材料在锂离子电池电极材料中的研究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占丹</w:t>
            </w:r>
            <w:proofErr w:type="gramEnd"/>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罗伟</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201810519006</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基于泡沫镍/三维石墨烯-GC-MS/MS分析方法灵敏测定有机氯农药残留</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范文莹</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石勤艳</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201810519007</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抗风式垂直循环类立体停车库设计与研究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朱定见,李小昱</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廖梦娇</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201810519008</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小型柱式立体停车库设计与研究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秦涛，王为</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靳财</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201810519009</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基于SRM的电动汽车高效节能回馈系统研究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张海军</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陈远</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201810519010</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建筑垃圾中废弃水泥的</w:t>
            </w:r>
            <w:proofErr w:type="gramStart"/>
            <w:r w:rsidRPr="008C5336">
              <w:rPr>
                <w:rFonts w:ascii="仿宋" w:eastAsia="仿宋" w:hAnsi="仿宋" w:cs="Calibri" w:hint="eastAsia"/>
                <w:szCs w:val="20"/>
              </w:rPr>
              <w:t>精细化再利用</w:t>
            </w:r>
            <w:proofErr w:type="gramEnd"/>
            <w:r w:rsidRPr="008C5336">
              <w:rPr>
                <w:rFonts w:ascii="仿宋" w:eastAsia="仿宋" w:hAnsi="仿宋" w:cs="Calibri" w:hint="eastAsia"/>
                <w:szCs w:val="20"/>
              </w:rPr>
              <w:t>与性能优化</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王学兵</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李唱</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201810519011</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基于禁忌搜索算法的带时间</w:t>
            </w:r>
            <w:proofErr w:type="gramStart"/>
            <w:r w:rsidRPr="008C5336">
              <w:rPr>
                <w:rFonts w:ascii="仿宋" w:eastAsia="仿宋" w:hAnsi="仿宋" w:cs="Calibri" w:hint="eastAsia"/>
                <w:szCs w:val="20"/>
              </w:rPr>
              <w:t>窗车辆</w:t>
            </w:r>
            <w:proofErr w:type="gramEnd"/>
            <w:r w:rsidRPr="008C5336">
              <w:rPr>
                <w:rFonts w:ascii="仿宋" w:eastAsia="仿宋" w:hAnsi="仿宋" w:cs="Calibri" w:hint="eastAsia"/>
                <w:szCs w:val="20"/>
              </w:rPr>
              <w:t>路径问题研究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陈仕军</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程妍锦</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201810519012</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多功能聋哑交流宝</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李刚</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邹小航</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201810519013</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现浇楼梯对框架结构抗震性能的影响</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秦丽</w:t>
            </w:r>
            <w:proofErr w:type="gramEnd"/>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尹梦雨</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201810519014</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学术专著：新世纪影像传播案例解读</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杨峥</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黄双全</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201810519015</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第三方移动支付软件消费者使用意愿研究- 以襄阳市为例</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李晓翠</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杨国静</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201810519016</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“忆往昔”老年回顾式养老平台</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创业实践项目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徐光有</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胡婧筠</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201810519017</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基于传统文化的城市空间整合研究--以襄阳为例</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张弢</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王晗</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201810519018</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52区工作室</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创业实践项目</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柴晶</w:t>
            </w:r>
            <w:proofErr w:type="gramEnd"/>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吴子琪</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201810519019</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空中视界航拍工作室</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创业训练项目</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张臣文</w:t>
            </w:r>
            <w:proofErr w:type="gramEnd"/>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孙伟</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201810519020</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程河柳编非遗文化挖掘与乡村休闲旅游产品开发研究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朱运海</w:t>
            </w:r>
            <w:proofErr w:type="gramEnd"/>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汪</w:t>
            </w:r>
            <w:proofErr w:type="gramStart"/>
            <w:r w:rsidRPr="008C5336">
              <w:rPr>
                <w:rFonts w:ascii="仿宋" w:eastAsia="仿宋" w:hAnsi="仿宋" w:cs="Calibri" w:hint="eastAsia"/>
                <w:szCs w:val="20"/>
              </w:rPr>
              <w:t>遨</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201810519021</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解忧铺子</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创业训练项目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李敏</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柯波</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201810519022</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E家教--基于O2O的家教服务平台</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宁彬</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戴晓虎</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lastRenderedPageBreak/>
              <w:t>201810519023</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“Free Try”智能试衣的模拟实现</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武瑞婵</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李颖</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201810519024</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紫薯黄酮与多糖的生物活性研究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王海燕</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申梦娜</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201810519025</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风之</w:t>
            </w:r>
            <w:proofErr w:type="gramStart"/>
            <w:r w:rsidRPr="008C5336">
              <w:rPr>
                <w:rFonts w:ascii="仿宋" w:eastAsia="仿宋" w:hAnsi="仿宋" w:cs="Calibri" w:hint="eastAsia"/>
                <w:szCs w:val="20"/>
              </w:rPr>
              <w:t>子体育</w:t>
            </w:r>
            <w:proofErr w:type="gramEnd"/>
            <w:r w:rsidRPr="008C5336">
              <w:rPr>
                <w:rFonts w:ascii="仿宋" w:eastAsia="仿宋" w:hAnsi="仿宋" w:cs="Calibri" w:hint="eastAsia"/>
                <w:szCs w:val="20"/>
              </w:rPr>
              <w:t>艺术培训中心</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创业实践项目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何忠</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李俊超</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201810519026</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“诗和远方”勤工红色之旅</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创业实践项目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刘英为</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夏家乐</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201810519027</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I型糖尿病患者血糖控制的偏微分方程建模研究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丁凌</w:t>
            </w:r>
            <w:proofErr w:type="gramEnd"/>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徐祥胜</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201810519028</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分数阶偏微分方程的有限元方法研究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唐波</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陶佳</w:t>
            </w:r>
            <w:proofErr w:type="gramStart"/>
            <w:r w:rsidRPr="008C5336">
              <w:rPr>
                <w:rFonts w:ascii="仿宋" w:eastAsia="仿宋" w:hAnsi="仿宋" w:cs="Calibri" w:hint="eastAsia"/>
                <w:szCs w:val="20"/>
              </w:rPr>
              <w:t>佳</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201810519029</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管道泄露检测和定位系统设计</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康长青</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周哲</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201810519030</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月光宝盒--基于Android的家庭乐园分享平台</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曹文平</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吴恒</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201810519031</w:t>
            </w:r>
          </w:p>
        </w:tc>
        <w:tc>
          <w:tcPr>
            <w:tcW w:w="0" w:type="auto"/>
            <w:vAlign w:val="center"/>
          </w:tcPr>
          <w:p w:rsidR="00A85F44" w:rsidRPr="008C5336" w:rsidRDefault="00A85F44" w:rsidP="008C5336">
            <w:pPr>
              <w:jc w:val="left"/>
              <w:rPr>
                <w:rFonts w:ascii="仿宋" w:eastAsia="仿宋" w:hAnsi="仿宋" w:cs="Calibri"/>
                <w:szCs w:val="20"/>
              </w:rPr>
            </w:pPr>
            <w:proofErr w:type="gramStart"/>
            <w:r w:rsidRPr="008C5336">
              <w:rPr>
                <w:rFonts w:ascii="仿宋" w:eastAsia="仿宋" w:hAnsi="仿宋" w:cs="Calibri" w:hint="eastAsia"/>
                <w:szCs w:val="20"/>
              </w:rPr>
              <w:t>基于微信小</w:t>
            </w:r>
            <w:proofErr w:type="gramEnd"/>
            <w:r w:rsidRPr="008C5336">
              <w:rPr>
                <w:rFonts w:ascii="仿宋" w:eastAsia="仿宋" w:hAnsi="仿宋" w:cs="Calibri" w:hint="eastAsia"/>
                <w:szCs w:val="20"/>
              </w:rPr>
              <w:t>程序的停车资源精细化管理系统</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王敏</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朱明明</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201810519032</w:t>
            </w:r>
          </w:p>
        </w:tc>
        <w:tc>
          <w:tcPr>
            <w:tcW w:w="0" w:type="auto"/>
            <w:vAlign w:val="center"/>
          </w:tcPr>
          <w:p w:rsidR="00A85F44" w:rsidRPr="008C5336" w:rsidRDefault="00A85F44" w:rsidP="008C5336">
            <w:pPr>
              <w:jc w:val="left"/>
              <w:rPr>
                <w:rFonts w:ascii="仿宋" w:eastAsia="仿宋" w:hAnsi="仿宋" w:cs="Calibri"/>
                <w:szCs w:val="20"/>
              </w:rPr>
            </w:pPr>
            <w:proofErr w:type="gramStart"/>
            <w:r w:rsidRPr="008C5336">
              <w:rPr>
                <w:rFonts w:ascii="仿宋" w:eastAsia="仿宋" w:hAnsi="仿宋" w:cs="Calibri" w:hint="eastAsia"/>
                <w:szCs w:val="20"/>
              </w:rPr>
              <w:t>物联智慧</w:t>
            </w:r>
            <w:proofErr w:type="gramEnd"/>
            <w:r w:rsidRPr="008C5336">
              <w:rPr>
                <w:rFonts w:ascii="仿宋" w:eastAsia="仿宋" w:hAnsi="仿宋" w:cs="Calibri" w:hint="eastAsia"/>
                <w:szCs w:val="20"/>
              </w:rPr>
              <w:t>电梯远程监管平台</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王毅</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吴遵明</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201810519033</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基于GPS定位导航技术的智能物流运输车的研发</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胡安正</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刘尧</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201810519034</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面向智能汽车监测周边环境系统</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张静</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张宇凡</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201810519035</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一种悬挂式可旋转停车装置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张俊,王宏达</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明瑞轩</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201810519036</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无源机械式单车停车桩</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秦涛</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杜宇凡</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201810519037</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一种便捷轻量化的套索式水果采摘器设计与研究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高成慧，秦涛</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李港</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201810519038</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便携旋转切割式柑桔采摘器设计与研究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高成慧</w:t>
            </w:r>
            <w:proofErr w:type="gramEnd"/>
            <w:r w:rsidRPr="008C5336">
              <w:rPr>
                <w:rFonts w:ascii="仿宋" w:eastAsia="仿宋" w:hAnsi="仿宋" w:cs="Calibri" w:hint="eastAsia"/>
                <w:szCs w:val="20"/>
              </w:rPr>
              <w:t>,秦涛</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石刘洋</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201810519039</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飞飏电动赛车营销项目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创业训练项目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丁华锋</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陈加宾</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201810519040</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智能烟草</w:t>
            </w:r>
            <w:proofErr w:type="gramStart"/>
            <w:r w:rsidRPr="008C5336">
              <w:rPr>
                <w:rFonts w:ascii="仿宋" w:eastAsia="仿宋" w:hAnsi="仿宋" w:cs="Calibri" w:hint="eastAsia"/>
                <w:szCs w:val="20"/>
              </w:rPr>
              <w:t>打顶抑芽自动控制系统</w:t>
            </w:r>
            <w:proofErr w:type="gramEnd"/>
            <w:r w:rsidRPr="008C5336">
              <w:rPr>
                <w:rFonts w:ascii="仿宋" w:eastAsia="仿宋" w:hAnsi="仿宋" w:cs="Calibri" w:hint="eastAsia"/>
                <w:szCs w:val="20"/>
              </w:rPr>
              <w:t>设计</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张华</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乔宏飞</w:t>
            </w:r>
            <w:proofErr w:type="gramEnd"/>
          </w:p>
        </w:tc>
      </w:tr>
      <w:tr w:rsidR="00913188" w:rsidRPr="00913188" w:rsidTr="008C5336">
        <w:trPr>
          <w:jc w:val="center"/>
        </w:trPr>
        <w:tc>
          <w:tcPr>
            <w:tcW w:w="0" w:type="auto"/>
            <w:vAlign w:val="center"/>
          </w:tcPr>
          <w:p w:rsidR="00EF641F" w:rsidRPr="008C5336" w:rsidRDefault="00EF641F" w:rsidP="008C5336">
            <w:pPr>
              <w:jc w:val="center"/>
              <w:rPr>
                <w:rFonts w:ascii="仿宋" w:eastAsia="仿宋" w:hAnsi="仿宋" w:cs="Calibri"/>
                <w:szCs w:val="20"/>
              </w:rPr>
            </w:pPr>
            <w:r w:rsidRPr="008C5336">
              <w:rPr>
                <w:rFonts w:ascii="仿宋" w:eastAsia="仿宋" w:hAnsi="仿宋" w:cs="Calibri" w:hint="eastAsia"/>
                <w:szCs w:val="20"/>
              </w:rPr>
              <w:t>201810519041</w:t>
            </w:r>
          </w:p>
        </w:tc>
        <w:tc>
          <w:tcPr>
            <w:tcW w:w="0" w:type="auto"/>
            <w:vAlign w:val="center"/>
          </w:tcPr>
          <w:p w:rsidR="00EF641F" w:rsidRPr="008C5336" w:rsidRDefault="00EF641F" w:rsidP="008C5336">
            <w:pPr>
              <w:jc w:val="left"/>
              <w:rPr>
                <w:rFonts w:ascii="仿宋" w:eastAsia="仿宋" w:hAnsi="仿宋" w:cs="Calibri"/>
                <w:szCs w:val="20"/>
              </w:rPr>
            </w:pPr>
            <w:r w:rsidRPr="008C5336">
              <w:rPr>
                <w:rFonts w:ascii="仿宋" w:eastAsia="仿宋" w:hAnsi="仿宋" w:cs="Calibri" w:hint="eastAsia"/>
                <w:szCs w:val="20"/>
              </w:rPr>
              <w:t>全地形萝卜采摘车</w:t>
            </w:r>
          </w:p>
        </w:tc>
        <w:tc>
          <w:tcPr>
            <w:tcW w:w="0" w:type="auto"/>
            <w:vAlign w:val="center"/>
          </w:tcPr>
          <w:p w:rsidR="00EF641F" w:rsidRPr="008C5336" w:rsidRDefault="00EF641F"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EF641F" w:rsidRPr="008C5336" w:rsidRDefault="00EF641F" w:rsidP="008C5336">
            <w:pPr>
              <w:jc w:val="center"/>
              <w:rPr>
                <w:rFonts w:ascii="仿宋" w:eastAsia="仿宋" w:hAnsi="仿宋" w:cs="Calibri"/>
                <w:szCs w:val="20"/>
              </w:rPr>
            </w:pPr>
            <w:r w:rsidRPr="008C5336">
              <w:rPr>
                <w:rFonts w:ascii="仿宋" w:eastAsia="仿宋" w:hAnsi="仿宋" w:cs="Calibri" w:hint="eastAsia"/>
                <w:szCs w:val="20"/>
              </w:rPr>
              <w:t>景文倩</w:t>
            </w:r>
          </w:p>
        </w:tc>
        <w:tc>
          <w:tcPr>
            <w:tcW w:w="0" w:type="auto"/>
            <w:vAlign w:val="center"/>
          </w:tcPr>
          <w:p w:rsidR="00EF641F" w:rsidRPr="008C5336" w:rsidRDefault="00EF641F" w:rsidP="008C5336">
            <w:pPr>
              <w:jc w:val="center"/>
              <w:rPr>
                <w:rFonts w:ascii="仿宋" w:eastAsia="仿宋" w:hAnsi="仿宋" w:cs="Calibri"/>
                <w:szCs w:val="20"/>
              </w:rPr>
            </w:pPr>
            <w:r w:rsidRPr="008C5336">
              <w:rPr>
                <w:rFonts w:ascii="仿宋" w:eastAsia="仿宋" w:hAnsi="仿宋" w:cs="Calibri" w:hint="eastAsia"/>
                <w:szCs w:val="20"/>
              </w:rPr>
              <w:t>黎昊天</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201810519042</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襄阳地区利用建筑废弃物生产再生混凝土的发展分析</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徐福卫</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张锐</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201810519043</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口袋部落工作室</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创业实践项目</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冷翔</w:t>
            </w:r>
            <w:proofErr w:type="gramEnd"/>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方鹏威</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201810519044</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基于氧化铁纳米复合材料的磁流体热疗对肝癌细胞的抑制作用及其机理分析</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余燕敏</w:t>
            </w:r>
            <w:proofErr w:type="gramEnd"/>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杨丽媛</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201810519045</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襄阳地区脐带血保存及临床需求情况调查</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赵保明</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罗源琦</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201810519046</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金黄色葡萄球菌生物被膜形成能力研究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肖娜</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刘启超</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201810519047</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襄阳市食品中金黄色葡萄球菌污染状况及耐药性研究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唐一通</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赵朵</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lastRenderedPageBreak/>
              <w:t>201810519048</w:t>
            </w:r>
          </w:p>
        </w:tc>
        <w:tc>
          <w:tcPr>
            <w:tcW w:w="0" w:type="auto"/>
            <w:vAlign w:val="center"/>
          </w:tcPr>
          <w:p w:rsidR="00A85F44" w:rsidRPr="008C5336" w:rsidRDefault="00A85F44" w:rsidP="008C5336">
            <w:pPr>
              <w:jc w:val="left"/>
              <w:rPr>
                <w:rFonts w:ascii="仿宋" w:eastAsia="仿宋" w:hAnsi="仿宋" w:cs="Calibri"/>
                <w:szCs w:val="20"/>
              </w:rPr>
            </w:pPr>
            <w:proofErr w:type="gramStart"/>
            <w:r w:rsidRPr="008C5336">
              <w:rPr>
                <w:rFonts w:ascii="仿宋" w:eastAsia="仿宋" w:hAnsi="仿宋" w:cs="Calibri" w:hint="eastAsia"/>
                <w:szCs w:val="20"/>
              </w:rPr>
              <w:t>襄享健康</w:t>
            </w:r>
            <w:proofErr w:type="gramEnd"/>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杨晓辉</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李金泳</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201810519049</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油菜花粉黄酮提取工艺研究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李云捷</w:t>
            </w:r>
            <w:proofErr w:type="gramEnd"/>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袁萌</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201810519050</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基于</w:t>
            </w:r>
            <w:proofErr w:type="spellStart"/>
            <w:r w:rsidRPr="008C5336">
              <w:rPr>
                <w:rFonts w:ascii="仿宋" w:eastAsia="仿宋" w:hAnsi="仿宋" w:cs="Calibri" w:hint="eastAsia"/>
                <w:szCs w:val="20"/>
              </w:rPr>
              <w:t>Miseq</w:t>
            </w:r>
            <w:proofErr w:type="spellEnd"/>
            <w:r w:rsidRPr="008C5336">
              <w:rPr>
                <w:rFonts w:ascii="仿宋" w:eastAsia="仿宋" w:hAnsi="仿宋" w:cs="Calibri" w:hint="eastAsia"/>
                <w:szCs w:val="20"/>
              </w:rPr>
              <w:t>高通量测序技术梅干菜细菌群落结构研究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郭壮</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尚雪娇</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201810519051</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襄阳市绿色发展效率评价及对策研究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李权国</w:t>
            </w:r>
            <w:proofErr w:type="gramEnd"/>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熊丽花</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201810519052</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基于DPSIRM汉江生态经济带水环境承载力评价研究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张中旺</w:t>
            </w:r>
            <w:proofErr w:type="gramEnd"/>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田文婷</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201810519053</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乡村振兴战略背景下郧西</w:t>
            </w:r>
            <w:proofErr w:type="gramStart"/>
            <w:r w:rsidRPr="008C5336">
              <w:rPr>
                <w:rFonts w:ascii="仿宋" w:eastAsia="仿宋" w:hAnsi="仿宋" w:cs="Calibri" w:hint="eastAsia"/>
                <w:szCs w:val="20"/>
              </w:rPr>
              <w:t>县特色</w:t>
            </w:r>
            <w:proofErr w:type="gramEnd"/>
            <w:r w:rsidRPr="008C5336">
              <w:rPr>
                <w:rFonts w:ascii="仿宋" w:eastAsia="仿宋" w:hAnsi="仿宋" w:cs="Calibri" w:hint="eastAsia"/>
                <w:szCs w:val="20"/>
              </w:rPr>
              <w:t>小镇建设的现状与对策研究——</w:t>
            </w:r>
            <w:proofErr w:type="gramStart"/>
            <w:r w:rsidRPr="008C5336">
              <w:rPr>
                <w:rFonts w:ascii="仿宋" w:eastAsia="仿宋" w:hAnsi="仿宋" w:cs="Calibri" w:hint="eastAsia"/>
                <w:szCs w:val="20"/>
              </w:rPr>
              <w:t>以上津</w:t>
            </w:r>
            <w:proofErr w:type="gramEnd"/>
            <w:r w:rsidRPr="008C5336">
              <w:rPr>
                <w:rFonts w:ascii="仿宋" w:eastAsia="仿宋" w:hAnsi="仿宋" w:cs="Calibri" w:hint="eastAsia"/>
                <w:szCs w:val="20"/>
              </w:rPr>
              <w:t>古镇为例</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龙雨萍</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江明利</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201810519054</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试论李娟散文多重陌生化现象</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王海燕</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何红峰</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201810519055</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社会工作介入高校后勤集团员工福利</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王正宇</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袁杨蝶</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201810519056</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小组工作介入“老漂族”城市适应对策研究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何晓红</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郭雨虹</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201810519057</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司法互联网衔接在基层法院的困境与对策——以鄂西北基层法院为例</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袁岳霞</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陈静</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201810519058</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“秋叶静美”临终关怀</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董庚</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余文佳</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201810519059</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基于模糊综合评价法的长江经济带物流竞争力评价研究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张雅蕊</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吴丹</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201810519060</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湖北文理学院固体废物分类处理现状、改进措施</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程传勇</w:t>
            </w:r>
            <w:r w:rsidR="00913188" w:rsidRPr="008C5336">
              <w:rPr>
                <w:rFonts w:ascii="仿宋" w:eastAsia="仿宋" w:hAnsi="仿宋" w:cs="Calibri" w:hint="eastAsia"/>
                <w:szCs w:val="20"/>
              </w:rPr>
              <w:t>,</w:t>
            </w:r>
            <w:r w:rsidRPr="008C5336">
              <w:rPr>
                <w:rFonts w:ascii="仿宋" w:eastAsia="仿宋" w:hAnsi="仿宋" w:cs="Calibri" w:hint="eastAsia"/>
                <w:szCs w:val="20"/>
              </w:rPr>
              <w:t>王炜</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江可</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201810519061</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襄阳高新技术企业形象传播与实践</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李志方,</w:t>
            </w:r>
            <w:proofErr w:type="gramStart"/>
            <w:r w:rsidRPr="008C5336">
              <w:rPr>
                <w:rFonts w:ascii="仿宋" w:eastAsia="仿宋" w:hAnsi="仿宋" w:cs="Calibri" w:hint="eastAsia"/>
                <w:szCs w:val="20"/>
              </w:rPr>
              <w:t>李义松</w:t>
            </w:r>
            <w:proofErr w:type="gramEnd"/>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张瀚文</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201810519062</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襄阳市羽毛球俱乐部发展现状对策及分析</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张建文</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加云燕</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201810519063</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人工智能背景下基于微博大数据的当代网络流行语变异现象调查研究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陈波</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黄灯</w:t>
            </w:r>
            <w:proofErr w:type="gramStart"/>
            <w:r w:rsidRPr="008C5336">
              <w:rPr>
                <w:rFonts w:ascii="仿宋" w:eastAsia="仿宋" w:hAnsi="仿宋" w:cs="Calibri" w:hint="eastAsia"/>
                <w:szCs w:val="20"/>
              </w:rPr>
              <w:t>麾</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201810519064</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襄阳市区3-6岁幼儿电子产品使用现状调查</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张春英</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龙悦</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201810519065</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便捷校园APP</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童雷</w:t>
            </w:r>
            <w:proofErr w:type="gramEnd"/>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王祯</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201810519066</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英语语法概念图示学习模式研究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范司永</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韩香</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201810519067</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互联网+湖北方言对英语语音学习的负迁移影响及策略研究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汪珣</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黄怡雯</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201810519068</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手绘“手账”教程</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祁娟</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田启书</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201810519069</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鄂西北传统民宿设计与营销（南漳县</w:t>
            </w:r>
            <w:proofErr w:type="gramStart"/>
            <w:r w:rsidRPr="008C5336">
              <w:rPr>
                <w:rFonts w:ascii="仿宋" w:eastAsia="仿宋" w:hAnsi="仿宋" w:cs="Calibri" w:hint="eastAsia"/>
                <w:szCs w:val="20"/>
              </w:rPr>
              <w:t>肖堰镇印象</w:t>
            </w:r>
            <w:proofErr w:type="gramEnd"/>
            <w:r w:rsidRPr="008C5336">
              <w:rPr>
                <w:rFonts w:ascii="仿宋" w:eastAsia="仿宋" w:hAnsi="仿宋" w:cs="Calibri" w:hint="eastAsia"/>
                <w:szCs w:val="20"/>
              </w:rPr>
              <w:t>老家景区民宿设计与营销）</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马长勇</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王瑞娟</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201810519070</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需求与供给:广场</w:t>
            </w:r>
            <w:proofErr w:type="gramStart"/>
            <w:r w:rsidRPr="008C5336">
              <w:rPr>
                <w:rFonts w:ascii="仿宋" w:eastAsia="仿宋" w:hAnsi="仿宋" w:cs="Calibri" w:hint="eastAsia"/>
                <w:szCs w:val="20"/>
              </w:rPr>
              <w:t>舞矛盾</w:t>
            </w:r>
            <w:proofErr w:type="gramEnd"/>
            <w:r w:rsidRPr="008C5336">
              <w:rPr>
                <w:rFonts w:ascii="仿宋" w:eastAsia="仿宋" w:hAnsi="仿宋" w:cs="Calibri" w:hint="eastAsia"/>
                <w:szCs w:val="20"/>
              </w:rPr>
              <w:t>冲突的社会治理研究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张华江</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钟圆</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201810519071</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襄阳市中小学健美操课程实施现状与对策研究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周红萍</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金裕丰</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201810519072</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对不同体型女性分类实施科学健身指导方法的研究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雷鸣</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张青青</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lastRenderedPageBreak/>
              <w:t>201810519073</w:t>
            </w:r>
          </w:p>
        </w:tc>
        <w:tc>
          <w:tcPr>
            <w:tcW w:w="0" w:type="auto"/>
            <w:vAlign w:val="center"/>
          </w:tcPr>
          <w:p w:rsidR="00A85F44" w:rsidRPr="008C5336" w:rsidRDefault="00A85F44" w:rsidP="008C5336">
            <w:pPr>
              <w:jc w:val="left"/>
              <w:rPr>
                <w:rFonts w:ascii="仿宋" w:eastAsia="仿宋" w:hAnsi="仿宋" w:cs="Calibri"/>
                <w:szCs w:val="20"/>
              </w:rPr>
            </w:pPr>
            <w:proofErr w:type="gramStart"/>
            <w:r w:rsidRPr="008C5336">
              <w:rPr>
                <w:rFonts w:ascii="仿宋" w:eastAsia="仿宋" w:hAnsi="仿宋" w:cs="Calibri" w:hint="eastAsia"/>
                <w:szCs w:val="20"/>
              </w:rPr>
              <w:t>荆</w:t>
            </w:r>
            <w:proofErr w:type="gramEnd"/>
            <w:r w:rsidRPr="008C5336">
              <w:rPr>
                <w:rFonts w:ascii="仿宋" w:eastAsia="仿宋" w:hAnsi="仿宋" w:cs="Calibri" w:hint="eastAsia"/>
                <w:szCs w:val="20"/>
              </w:rPr>
              <w:t>楚文化元素在湖北省舞蹈院校中的开发研究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陈若菡</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张媛媛</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201810519074</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“互联网+”舞蹈创新训练模式及校园服务探究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李晓霞</w:t>
            </w:r>
          </w:p>
        </w:tc>
        <w:tc>
          <w:tcPr>
            <w:tcW w:w="0" w:type="auto"/>
            <w:vAlign w:val="center"/>
          </w:tcPr>
          <w:p w:rsidR="00A85F44" w:rsidRPr="008C5336" w:rsidRDefault="00A85F44" w:rsidP="008C5336">
            <w:pPr>
              <w:jc w:val="center"/>
              <w:rPr>
                <w:rFonts w:ascii="仿宋" w:eastAsia="仿宋" w:hAnsi="仿宋" w:cs="Calibri"/>
                <w:szCs w:val="20"/>
              </w:rPr>
            </w:pPr>
            <w:proofErr w:type="gramStart"/>
            <w:r w:rsidRPr="008C5336">
              <w:rPr>
                <w:rFonts w:ascii="仿宋" w:eastAsia="仿宋" w:hAnsi="仿宋" w:cs="Calibri" w:hint="eastAsia"/>
                <w:szCs w:val="20"/>
              </w:rPr>
              <w:t>柴雪涵</w:t>
            </w:r>
            <w:proofErr w:type="gramEnd"/>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201810519075</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CC扶贫计划</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裴晓敏</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崔嘉怡</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201810519076</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奇妙的卫生纸</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敖四</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孟祥平</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201810519077</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Cu2O@含碳材料/TiO2纳米管阵列的制备与光电催化性能</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戴高鹏</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彭金龙</w:t>
            </w:r>
          </w:p>
        </w:tc>
      </w:tr>
      <w:tr w:rsidR="00913188" w:rsidRPr="00913188"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201810519078</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英山方言中的古入声字研究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王丹荣</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汪青</w:t>
            </w:r>
          </w:p>
        </w:tc>
      </w:tr>
      <w:tr w:rsidR="00913188" w:rsidRPr="008C5336" w:rsidTr="008C5336">
        <w:trPr>
          <w:jc w:val="center"/>
        </w:trPr>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201810519079</w:t>
            </w:r>
          </w:p>
        </w:tc>
        <w:tc>
          <w:tcPr>
            <w:tcW w:w="0" w:type="auto"/>
            <w:vAlign w:val="center"/>
          </w:tcPr>
          <w:p w:rsidR="00A85F44" w:rsidRPr="008C5336" w:rsidRDefault="00A85F44" w:rsidP="008C5336">
            <w:pPr>
              <w:jc w:val="left"/>
              <w:rPr>
                <w:rFonts w:ascii="仿宋" w:eastAsia="仿宋" w:hAnsi="仿宋" w:cs="Calibri"/>
                <w:szCs w:val="20"/>
              </w:rPr>
            </w:pPr>
            <w:r w:rsidRPr="008C5336">
              <w:rPr>
                <w:rFonts w:ascii="仿宋" w:eastAsia="仿宋" w:hAnsi="仿宋" w:cs="Calibri" w:hint="eastAsia"/>
                <w:szCs w:val="20"/>
              </w:rPr>
              <w:t>襄阳市农村中小学数学教育现状调查及发展对策研究</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创新训练项目</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王成勇</w:t>
            </w:r>
          </w:p>
        </w:tc>
        <w:tc>
          <w:tcPr>
            <w:tcW w:w="0" w:type="auto"/>
            <w:vAlign w:val="center"/>
          </w:tcPr>
          <w:p w:rsidR="00A85F44" w:rsidRPr="008C5336" w:rsidRDefault="00A85F44" w:rsidP="008C5336">
            <w:pPr>
              <w:jc w:val="center"/>
              <w:rPr>
                <w:rFonts w:ascii="仿宋" w:eastAsia="仿宋" w:hAnsi="仿宋" w:cs="Calibri"/>
                <w:szCs w:val="20"/>
              </w:rPr>
            </w:pPr>
            <w:r w:rsidRPr="008C5336">
              <w:rPr>
                <w:rFonts w:ascii="仿宋" w:eastAsia="仿宋" w:hAnsi="仿宋" w:cs="Calibri" w:hint="eastAsia"/>
                <w:szCs w:val="20"/>
              </w:rPr>
              <w:t>樊梦然</w:t>
            </w:r>
          </w:p>
        </w:tc>
      </w:tr>
      <w:tr w:rsidR="00913188" w:rsidRPr="008C5336"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201810519080</w:t>
            </w:r>
          </w:p>
        </w:tc>
        <w:tc>
          <w:tcPr>
            <w:tcW w:w="0" w:type="auto"/>
            <w:vAlign w:val="center"/>
          </w:tcPr>
          <w:p w:rsidR="00A85F44" w:rsidRPr="008C5336" w:rsidRDefault="00A85F44" w:rsidP="00EF641F">
            <w:pPr>
              <w:spacing w:line="240" w:lineRule="exact"/>
              <w:jc w:val="left"/>
              <w:rPr>
                <w:rFonts w:ascii="仿宋" w:eastAsia="仿宋" w:hAnsi="仿宋" w:cs="Calibri"/>
                <w:szCs w:val="20"/>
              </w:rPr>
            </w:pPr>
            <w:r w:rsidRPr="008C5336">
              <w:rPr>
                <w:rFonts w:ascii="仿宋" w:eastAsia="仿宋" w:hAnsi="仿宋" w:cs="Calibri" w:hint="eastAsia"/>
                <w:szCs w:val="20"/>
              </w:rPr>
              <w:t>襄阳程河柳编“互联网+”营销模式创新</w:t>
            </w:r>
          </w:p>
        </w:tc>
        <w:tc>
          <w:tcPr>
            <w:tcW w:w="0" w:type="auto"/>
            <w:vAlign w:val="center"/>
          </w:tcPr>
          <w:p w:rsidR="00A85F44" w:rsidRPr="008C5336" w:rsidRDefault="00A85F44" w:rsidP="00EF641F">
            <w:pPr>
              <w:spacing w:line="240" w:lineRule="exact"/>
              <w:jc w:val="center"/>
              <w:rPr>
                <w:rFonts w:ascii="仿宋" w:eastAsia="仿宋" w:hAnsi="仿宋" w:cs="Calibri"/>
                <w:szCs w:val="20"/>
              </w:rPr>
            </w:pPr>
            <w:r w:rsidRPr="008C5336">
              <w:rPr>
                <w:rFonts w:ascii="仿宋" w:eastAsia="仿宋" w:hAnsi="仿宋" w:cs="Calibri" w:hint="eastAsia"/>
                <w:szCs w:val="20"/>
              </w:rPr>
              <w:t>创业训练项目</w:t>
            </w:r>
          </w:p>
        </w:tc>
        <w:tc>
          <w:tcPr>
            <w:tcW w:w="0" w:type="auto"/>
            <w:vAlign w:val="center"/>
          </w:tcPr>
          <w:p w:rsidR="00A85F44" w:rsidRPr="008C5336" w:rsidRDefault="00A85F44" w:rsidP="00EF641F">
            <w:pPr>
              <w:spacing w:line="240" w:lineRule="exact"/>
              <w:jc w:val="center"/>
              <w:rPr>
                <w:rFonts w:ascii="仿宋" w:eastAsia="仿宋" w:hAnsi="仿宋" w:cs="Calibri"/>
                <w:szCs w:val="20"/>
              </w:rPr>
            </w:pPr>
            <w:r w:rsidRPr="008C5336">
              <w:rPr>
                <w:rFonts w:ascii="仿宋" w:eastAsia="仿宋" w:hAnsi="仿宋" w:cs="Calibri" w:hint="eastAsia"/>
                <w:szCs w:val="20"/>
              </w:rPr>
              <w:t>钟燕</w:t>
            </w:r>
          </w:p>
        </w:tc>
        <w:tc>
          <w:tcPr>
            <w:tcW w:w="0" w:type="auto"/>
            <w:vAlign w:val="center"/>
          </w:tcPr>
          <w:p w:rsidR="00A85F44" w:rsidRPr="008C5336" w:rsidRDefault="00A85F44" w:rsidP="00EF641F">
            <w:pPr>
              <w:spacing w:line="240" w:lineRule="exact"/>
              <w:jc w:val="center"/>
              <w:rPr>
                <w:rFonts w:ascii="仿宋" w:eastAsia="仿宋" w:hAnsi="仿宋" w:cs="Calibri"/>
                <w:szCs w:val="20"/>
              </w:rPr>
            </w:pPr>
            <w:r w:rsidRPr="008C5336">
              <w:rPr>
                <w:rFonts w:ascii="仿宋" w:eastAsia="仿宋" w:hAnsi="仿宋" w:cs="Calibri" w:hint="eastAsia"/>
                <w:szCs w:val="20"/>
              </w:rPr>
              <w:t>陈珊珊</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201810519081</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牡丹花冠</w:t>
            </w:r>
            <w:proofErr w:type="gramStart"/>
            <w:r w:rsidRPr="00913188">
              <w:rPr>
                <w:rFonts w:ascii="仿宋" w:eastAsia="仿宋" w:hAnsi="仿宋" w:hint="eastAsia"/>
              </w:rPr>
              <w:t>茶加工</w:t>
            </w:r>
            <w:proofErr w:type="gramEnd"/>
            <w:r w:rsidRPr="00913188">
              <w:rPr>
                <w:rFonts w:ascii="仿宋" w:eastAsia="仿宋" w:hAnsi="仿宋" w:hint="eastAsia"/>
              </w:rPr>
              <w:t>工艺研究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李云捷</w:t>
            </w:r>
            <w:proofErr w:type="gramEnd"/>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陈思颖</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201810519082</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基于气相色谱串联质谱法对蜂蜜产品中农药残留分布特征的探讨</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李欢</w:t>
            </w:r>
            <w:proofErr w:type="gramStart"/>
            <w:r w:rsidRPr="00913188">
              <w:rPr>
                <w:rFonts w:ascii="仿宋" w:eastAsia="仿宋" w:hAnsi="仿宋" w:hint="eastAsia"/>
              </w:rPr>
              <w:t>欢</w:t>
            </w:r>
            <w:proofErr w:type="gramEnd"/>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黄剑凤</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201810519083</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超高压微射流对紫薯淀粉结构和特性的影响</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吴进菊</w:t>
            </w:r>
            <w:proofErr w:type="gramEnd"/>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王越</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201810519084</w:t>
            </w:r>
          </w:p>
        </w:tc>
        <w:tc>
          <w:tcPr>
            <w:tcW w:w="0" w:type="auto"/>
          </w:tcPr>
          <w:p w:rsidR="00A85F44" w:rsidRPr="00913188" w:rsidRDefault="00A85F44" w:rsidP="00EF641F">
            <w:pPr>
              <w:jc w:val="left"/>
              <w:rPr>
                <w:rFonts w:ascii="仿宋" w:eastAsia="仿宋" w:hAnsi="仿宋"/>
              </w:rPr>
            </w:pPr>
            <w:proofErr w:type="gramStart"/>
            <w:r w:rsidRPr="00913188">
              <w:rPr>
                <w:rFonts w:ascii="仿宋" w:eastAsia="仿宋" w:hAnsi="仿宋" w:hint="eastAsia"/>
              </w:rPr>
              <w:t>琚</w:t>
            </w:r>
            <w:proofErr w:type="gramEnd"/>
            <w:r w:rsidRPr="00913188">
              <w:rPr>
                <w:rFonts w:ascii="仿宋" w:eastAsia="仿宋" w:hAnsi="仿宋" w:hint="eastAsia"/>
              </w:rPr>
              <w:t>湾酸浆水中细菌多样性研究及乳酸菌的分离</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赵慧君</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葛东颖</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201810519085</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金属有机骨架杂化整体柱对氟虫</w:t>
            </w:r>
            <w:proofErr w:type="gramStart"/>
            <w:r w:rsidRPr="00913188">
              <w:rPr>
                <w:rFonts w:ascii="仿宋" w:eastAsia="仿宋" w:hAnsi="仿宋" w:hint="eastAsia"/>
              </w:rPr>
              <w:t>腈</w:t>
            </w:r>
            <w:proofErr w:type="gramEnd"/>
            <w:r w:rsidRPr="00913188">
              <w:rPr>
                <w:rFonts w:ascii="仿宋" w:eastAsia="仿宋" w:hAnsi="仿宋" w:hint="eastAsia"/>
              </w:rPr>
              <w:t>残留的吸附机理研究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范文莹</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尚俊琦</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201810519086</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湖北麦冬热风干燥水分状态的变化研究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孙永林</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贺明</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201810519087</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基于电子</w:t>
            </w:r>
            <w:proofErr w:type="gramStart"/>
            <w:r w:rsidRPr="00913188">
              <w:rPr>
                <w:rFonts w:ascii="仿宋" w:eastAsia="仿宋" w:hAnsi="仿宋" w:hint="eastAsia"/>
              </w:rPr>
              <w:t>舌</w:t>
            </w:r>
            <w:proofErr w:type="gramEnd"/>
            <w:r w:rsidRPr="00913188">
              <w:rPr>
                <w:rFonts w:ascii="仿宋" w:eastAsia="仿宋" w:hAnsi="仿宋" w:hint="eastAsia"/>
              </w:rPr>
              <w:t>技术甜面酱滋味品质的评价</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310AD6" w:rsidP="00EF641F">
            <w:pPr>
              <w:jc w:val="center"/>
              <w:rPr>
                <w:rFonts w:ascii="仿宋" w:eastAsia="仿宋" w:hAnsi="仿宋"/>
              </w:rPr>
            </w:pPr>
            <w:r>
              <w:rPr>
                <w:rFonts w:ascii="仿宋" w:eastAsia="仿宋" w:hAnsi="仿宋" w:hint="eastAsia"/>
              </w:rPr>
              <w:t>张</w:t>
            </w:r>
            <w:r w:rsidR="00A85F44" w:rsidRPr="00913188">
              <w:rPr>
                <w:rFonts w:ascii="仿宋" w:eastAsia="仿宋" w:hAnsi="仿宋" w:hint="eastAsia"/>
              </w:rPr>
              <w:t>振东</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杨小丽</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201810519088</w:t>
            </w:r>
          </w:p>
        </w:tc>
        <w:tc>
          <w:tcPr>
            <w:tcW w:w="0" w:type="auto"/>
          </w:tcPr>
          <w:p w:rsidR="00A85F44" w:rsidRPr="00913188" w:rsidRDefault="00A85F44" w:rsidP="00EF641F">
            <w:pPr>
              <w:jc w:val="left"/>
              <w:rPr>
                <w:rFonts w:ascii="仿宋" w:eastAsia="仿宋" w:hAnsi="仿宋"/>
              </w:rPr>
            </w:pPr>
            <w:proofErr w:type="gramStart"/>
            <w:r w:rsidRPr="00913188">
              <w:rPr>
                <w:rFonts w:ascii="仿宋" w:eastAsia="仿宋" w:hAnsi="仿宋" w:hint="eastAsia"/>
              </w:rPr>
              <w:t>襄</w:t>
            </w:r>
            <w:proofErr w:type="gramEnd"/>
            <w:r w:rsidRPr="00913188">
              <w:rPr>
                <w:rFonts w:ascii="仿宋" w:eastAsia="仿宋" w:hAnsi="仿宋" w:hint="eastAsia"/>
              </w:rPr>
              <w:t>麦冬产多糖内生菌株的筛选</w:t>
            </w:r>
            <w:proofErr w:type="gramStart"/>
            <w:r w:rsidRPr="00913188">
              <w:rPr>
                <w:rFonts w:ascii="仿宋" w:eastAsia="仿宋" w:hAnsi="仿宋" w:hint="eastAsia"/>
              </w:rPr>
              <w:t>及菌产多糖</w:t>
            </w:r>
            <w:proofErr w:type="gramEnd"/>
            <w:r w:rsidRPr="00913188">
              <w:rPr>
                <w:rFonts w:ascii="仿宋" w:eastAsia="仿宋" w:hAnsi="仿宋" w:hint="eastAsia"/>
              </w:rPr>
              <w:t>的抗氧化活性测试</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余海忠</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曾银庆</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201810519089</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hPARP1在致胶质瘤形成过程中的功能与机制研究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张敏</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崔婧婷</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201810519090</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社区居家失能老人长期照护需求及分级照护内容的研究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石小盼</w:t>
            </w:r>
            <w:proofErr w:type="gramEnd"/>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王梦</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201810519091</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襄阳市儿童蛲虫感染情况的调查分析</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廖诗英</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童鑫</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201810519092</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襄阳市育龄妇女B19病毒感染情况分析</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王媛</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郭冲</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201810519093</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襄阳地区孕前和不同孕期育龄妇女血清微量元素含量的测定及分析</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范久波</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于凡</w:t>
            </w:r>
            <w:proofErr w:type="gramStart"/>
            <w:r w:rsidRPr="00913188">
              <w:rPr>
                <w:rFonts w:ascii="仿宋" w:eastAsia="仿宋" w:hAnsi="仿宋" w:hint="eastAsia"/>
              </w:rPr>
              <w:t>凡</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201810519094</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国内护理理论的文献计量学研究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罗红</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吴思雨</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201810519095</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过量肾上腺素导致小鼠肺水肿的机制研究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杨林</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郑康鹏</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201810519096</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基于超顺磁纳米粒子Fe3O4药物载体的合成及性能研究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余燕敏</w:t>
            </w:r>
            <w:proofErr w:type="gramEnd"/>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褚金新</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201810519097</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基于计算机语言的《高等数学》的定义、定理的机器化</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杨艳</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吴远鸿</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lastRenderedPageBreak/>
              <w:t>201810519098</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22省专利数据分析及影响因素研究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卢方芳</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刘文希</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201810519099</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志愿者服务管理系统</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呙</w:t>
            </w:r>
            <w:proofErr w:type="gramEnd"/>
            <w:r w:rsidRPr="00913188">
              <w:rPr>
                <w:rFonts w:ascii="仿宋" w:eastAsia="仿宋" w:hAnsi="仿宋" w:hint="eastAsia"/>
              </w:rPr>
              <w:t>小云</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韦广彬</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201810519100</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柔性</w:t>
            </w:r>
            <w:proofErr w:type="gramStart"/>
            <w:r w:rsidRPr="00913188">
              <w:rPr>
                <w:rFonts w:ascii="仿宋" w:eastAsia="仿宋" w:hAnsi="仿宋" w:hint="eastAsia"/>
              </w:rPr>
              <w:t>结构负虚性</w:t>
            </w:r>
            <w:proofErr w:type="gramEnd"/>
            <w:r w:rsidRPr="00913188">
              <w:rPr>
                <w:rFonts w:ascii="仿宋" w:eastAsia="仿宋" w:hAnsi="仿宋" w:hint="eastAsia"/>
              </w:rPr>
              <w:t>代数结构研究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张旻</w:t>
            </w:r>
            <w:proofErr w:type="gramStart"/>
            <w:r w:rsidRPr="00913188">
              <w:rPr>
                <w:rFonts w:ascii="仿宋" w:eastAsia="仿宋" w:hAnsi="仿宋" w:hint="eastAsia"/>
              </w:rPr>
              <w:t>嵩</w:t>
            </w:r>
            <w:proofErr w:type="gramEnd"/>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火</w:t>
            </w:r>
            <w:proofErr w:type="gramStart"/>
            <w:r w:rsidRPr="00913188">
              <w:rPr>
                <w:rFonts w:ascii="仿宋" w:eastAsia="仿宋" w:hAnsi="仿宋" w:hint="eastAsia"/>
              </w:rPr>
              <w:t>斌</w:t>
            </w:r>
            <w:proofErr w:type="gramEnd"/>
            <w:r w:rsidRPr="00913188">
              <w:rPr>
                <w:rFonts w:ascii="仿宋" w:eastAsia="仿宋" w:hAnsi="仿宋" w:hint="eastAsia"/>
              </w:rPr>
              <w:t>昌</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201810519101</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基于树搜索与模拟退火相结合的矩形坯料切割优化研究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许继影</w:t>
            </w:r>
            <w:proofErr w:type="gramEnd"/>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吴良智</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201810519102</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新时代下基础教育中数学文化推广活动的研究与实践</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姜海波</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胡紫月</w:t>
            </w:r>
            <w:proofErr w:type="gramEnd"/>
            <w:r w:rsidRPr="00913188">
              <w:rPr>
                <w:rFonts w:ascii="仿宋" w:eastAsia="仿宋" w:hAnsi="仿宋" w:hint="eastAsia"/>
              </w:rPr>
              <w:t>、刘婷婷</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201810519103</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基于遗传果蝇优化算法的一维下料问题研究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赵秀菊</w:t>
            </w:r>
            <w:proofErr w:type="gramEnd"/>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刘焕军</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201810519104</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智能汽车监控平台</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王新颖</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陈仕鹏</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201810519105</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光伏电站信息监控系统</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刘雨潇</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郑明利</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201810519106</w:t>
            </w:r>
          </w:p>
        </w:tc>
        <w:tc>
          <w:tcPr>
            <w:tcW w:w="0" w:type="auto"/>
          </w:tcPr>
          <w:p w:rsidR="00A85F44" w:rsidRPr="00913188" w:rsidRDefault="00A85F44" w:rsidP="00EF641F">
            <w:pPr>
              <w:jc w:val="left"/>
              <w:rPr>
                <w:rFonts w:ascii="仿宋" w:eastAsia="仿宋" w:hAnsi="仿宋"/>
              </w:rPr>
            </w:pPr>
            <w:proofErr w:type="gramStart"/>
            <w:r w:rsidRPr="00913188">
              <w:rPr>
                <w:rFonts w:ascii="仿宋" w:eastAsia="仿宋" w:hAnsi="仿宋" w:hint="eastAsia"/>
              </w:rPr>
              <w:t>巨思网络</w:t>
            </w:r>
            <w:proofErr w:type="gramEnd"/>
            <w:r w:rsidRPr="00913188">
              <w:rPr>
                <w:rFonts w:ascii="仿宋" w:eastAsia="仿宋" w:hAnsi="仿宋" w:hint="eastAsia"/>
              </w:rPr>
              <w:t>在线教育平台</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黄河</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高一玲</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201810519107</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县域精准扶贫信息管理平台的设计与实现</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310AD6" w:rsidP="00EF641F">
            <w:pPr>
              <w:jc w:val="center"/>
              <w:rPr>
                <w:rFonts w:ascii="仿宋" w:eastAsia="仿宋" w:hAnsi="仿宋"/>
              </w:rPr>
            </w:pPr>
            <w:r>
              <w:rPr>
                <w:rFonts w:ascii="仿宋" w:eastAsia="仿宋" w:hAnsi="仿宋" w:hint="eastAsia"/>
              </w:rPr>
              <w:t>丁函</w:t>
            </w:r>
            <w:bookmarkStart w:id="0" w:name="_GoBack"/>
            <w:bookmarkEnd w:id="0"/>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韩朝彪</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201810519108</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买买菜商务平台的设计与实现</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任丹</w:t>
            </w:r>
            <w:proofErr w:type="gramEnd"/>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陈佳凤</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201810519109</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陆空运输车</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胡安正</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刘云涛</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201810519110</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智能人脸识别考勤系统</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李刚</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张心怡</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201810519111</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新型氧化锌压敏陶瓷</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廖继红</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庞伟琪</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201810519112</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社区图书互阅平台</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创业训练项目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杨正波</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李飞</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201810519113</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大学生电动方程式赛车转向数据采集系统设计</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周岳斌</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黄成</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201810519114</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汽车后背门自动开闭系统</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吴何畏</w:t>
            </w:r>
            <w:proofErr w:type="gramEnd"/>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谭浩</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201810519115</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轨道式可伸展双层柜式停车库</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周岳斌、张良斌</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周熠</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201810519116</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3D打印技术的汽车零件设计</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聂金泉</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曾玉龙</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201810519117</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基于GPS和</w:t>
            </w:r>
            <w:proofErr w:type="spellStart"/>
            <w:r w:rsidRPr="00913188">
              <w:rPr>
                <w:rFonts w:ascii="仿宋" w:eastAsia="仿宋" w:hAnsi="仿宋" w:hint="eastAsia"/>
              </w:rPr>
              <w:t>WBee</w:t>
            </w:r>
            <w:proofErr w:type="spellEnd"/>
            <w:r w:rsidRPr="00913188">
              <w:rPr>
                <w:rFonts w:ascii="仿宋" w:eastAsia="仿宋" w:hAnsi="仿宋" w:hint="eastAsia"/>
              </w:rPr>
              <w:t>的公交智能报站终端设计</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贾巍</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戈</w:t>
            </w:r>
            <w:proofErr w:type="gramEnd"/>
            <w:r w:rsidRPr="00913188">
              <w:rPr>
                <w:rFonts w:ascii="仿宋" w:eastAsia="仿宋" w:hAnsi="仿宋" w:hint="eastAsia"/>
              </w:rPr>
              <w:t>皓月</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201810519118</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汽车主动</w:t>
            </w:r>
            <w:proofErr w:type="gramStart"/>
            <w:r w:rsidRPr="00913188">
              <w:rPr>
                <w:rFonts w:ascii="仿宋" w:eastAsia="仿宋" w:hAnsi="仿宋" w:hint="eastAsia"/>
              </w:rPr>
              <w:t>避撞控制</w:t>
            </w:r>
            <w:proofErr w:type="gramEnd"/>
            <w:r w:rsidRPr="00913188">
              <w:rPr>
                <w:rFonts w:ascii="仿宋" w:eastAsia="仿宋" w:hAnsi="仿宋" w:hint="eastAsia"/>
              </w:rPr>
              <w:t>模式的研究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陈铭</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石财文</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201810519119</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柴油机氧化催化转化器的结构优化设计</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向立明</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朱兰馨</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201810519120</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汽车车架有限元分析与研究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刘鹏</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谢齐齐</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201810519121</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带保护及电能监视系统的多功能智能插线板</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王见乐</w:t>
            </w:r>
            <w:proofErr w:type="gramEnd"/>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胡星、郭士行</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201810519122</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智能衣柜</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王培元</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乔</w:t>
            </w:r>
            <w:proofErr w:type="gramStart"/>
            <w:r w:rsidRPr="00913188">
              <w:rPr>
                <w:rFonts w:ascii="仿宋" w:eastAsia="仿宋" w:hAnsi="仿宋" w:hint="eastAsia"/>
              </w:rPr>
              <w:t>世</w:t>
            </w:r>
            <w:proofErr w:type="gramEnd"/>
            <w:r w:rsidRPr="00913188">
              <w:rPr>
                <w:rFonts w:ascii="仿宋" w:eastAsia="仿宋" w:hAnsi="仿宋" w:hint="eastAsia"/>
              </w:rPr>
              <w:t>民</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lastRenderedPageBreak/>
              <w:t>201810519123</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超市储物柜指纹识别系统</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王福林</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胡卫东</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201810519124</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襄阳</w:t>
            </w:r>
            <w:proofErr w:type="gramStart"/>
            <w:r w:rsidRPr="00913188">
              <w:rPr>
                <w:rFonts w:ascii="仿宋" w:eastAsia="仿宋" w:hAnsi="仿宋" w:hint="eastAsia"/>
              </w:rPr>
              <w:t>熠鑫</w:t>
            </w:r>
            <w:proofErr w:type="gramEnd"/>
            <w:r w:rsidRPr="00913188">
              <w:rPr>
                <w:rFonts w:ascii="仿宋" w:eastAsia="仿宋" w:hAnsi="仿宋" w:hint="eastAsia"/>
              </w:rPr>
              <w:t>文化传媒有限公司</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创业实践项目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龚丽丽</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张鑫山</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201810519125</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垃圾填埋场沉降机理及模型研究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曾刚</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李建</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201810519126</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建筑垃圾在海绵城市中的应用研究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全峰</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郑昊昱</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201810519127</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上下楼时踏步高度对人体膝关节受力的影响分析</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范建辉</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李超</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201810519128</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装配式建筑施工招标的评标方法研究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张谊</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廖正钢</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201810519129</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襄阳地区新农村住宅使用舒适度研究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陈鹏</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谈宇红</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201810519130</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基于BIM技术的装配式建筑的应用研究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谢珊珊</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孙广豫</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201810519131</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不同掺量磷石膏混合土力学性能试验研究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梁学战</w:t>
            </w:r>
            <w:proofErr w:type="gramEnd"/>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张依杰</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201810519132</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襄阳荆山山区传统夯土建筑技术改良研究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张平乐</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丁柯、陆晓雅</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201810519133</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襄阳市幼儿家庭在线教育需求调查分析</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樊文汉</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姚昱阳</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201810519134</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新《规程》背景下幼儿园指导家长开展亲子阅读有效性的研究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古丽孜</w:t>
            </w:r>
            <w:proofErr w:type="gramStart"/>
            <w:r w:rsidRPr="00913188">
              <w:rPr>
                <w:rFonts w:ascii="仿宋" w:eastAsia="仿宋" w:hAnsi="仿宋" w:hint="eastAsia"/>
              </w:rPr>
              <w:t>娜</w:t>
            </w:r>
            <w:proofErr w:type="gramEnd"/>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胡旭祎</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201810519135</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新媒体助力家庭农场发展</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郭明杰</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张越悦</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201810519136</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以“互联网+古隆中”为平台设计襄阳三国文化创意产品</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陈文君</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马敏</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201810519137</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襄阳非物质文化遗产纪录片——熊银匠</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樊淑琴</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岳守祥</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201810519138</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新媒体环境下大学生阅读现状调查研究——以湖北文理学院为例</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沈春娥</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马红玲</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201810519139</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历史文明古迹襄阳夫人城的数字化记录</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白丽娜</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樊盈铄</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201810519140</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襄阳</w:t>
            </w:r>
            <w:proofErr w:type="gramStart"/>
            <w:r w:rsidRPr="00913188">
              <w:rPr>
                <w:rFonts w:ascii="仿宋" w:eastAsia="仿宋" w:hAnsi="仿宋" w:hint="eastAsia"/>
              </w:rPr>
              <w:t>古隆中草芦剧场</w:t>
            </w:r>
            <w:proofErr w:type="gramEnd"/>
            <w:r w:rsidRPr="00913188">
              <w:rPr>
                <w:rFonts w:ascii="仿宋" w:eastAsia="仿宋" w:hAnsi="仿宋" w:hint="eastAsia"/>
              </w:rPr>
              <w:t>品牌推广策略研究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李立</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汪洋</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201810519141</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湖北自贸区襄阳片区行政管理改革创新研究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苏丹</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王余</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201810519142</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襄阳地方特色民宿运营模式创新研究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兰顺东</w:t>
            </w:r>
            <w:proofErr w:type="gramEnd"/>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张方琪</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201810519143</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乡村振兴战略下</w:t>
            </w:r>
            <w:proofErr w:type="gramStart"/>
            <w:r w:rsidRPr="00913188">
              <w:rPr>
                <w:rFonts w:ascii="仿宋" w:eastAsia="仿宋" w:hAnsi="仿宋" w:hint="eastAsia"/>
              </w:rPr>
              <w:t>资源型农村</w:t>
            </w:r>
            <w:proofErr w:type="gramEnd"/>
            <w:r w:rsidRPr="00913188">
              <w:rPr>
                <w:rFonts w:ascii="仿宋" w:eastAsia="仿宋" w:hAnsi="仿宋" w:hint="eastAsia"/>
              </w:rPr>
              <w:t>产业转型升级研究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张文洲</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喻毅帆</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201810519144</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长江经济带新能源汽车零部件库存与运输整合优化研究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张梦雅</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江铭佳</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201810519145</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互联网+法律服务下乡</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何普</w:t>
            </w:r>
            <w:proofErr w:type="gramEnd"/>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刘斗</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201810519146</w:t>
            </w:r>
          </w:p>
        </w:tc>
        <w:tc>
          <w:tcPr>
            <w:tcW w:w="0" w:type="auto"/>
          </w:tcPr>
          <w:p w:rsidR="00A85F44" w:rsidRPr="00913188" w:rsidRDefault="00A85F44" w:rsidP="00EF641F">
            <w:pPr>
              <w:jc w:val="left"/>
              <w:rPr>
                <w:rFonts w:ascii="仿宋" w:eastAsia="仿宋" w:hAnsi="仿宋"/>
              </w:rPr>
            </w:pPr>
            <w:r w:rsidRPr="00913188">
              <w:rPr>
                <w:rFonts w:ascii="仿宋" w:eastAsia="仿宋" w:hAnsi="仿宋" w:hint="eastAsia"/>
              </w:rPr>
              <w:t>互联网+残疾人再就业</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王正旭</w:t>
            </w:r>
            <w:proofErr w:type="gramEnd"/>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樊露瑶</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201810519147</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互联网背景下的版权产业与襄阳旅游业发展</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郑建国</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刘志勇</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lastRenderedPageBreak/>
              <w:t>201810519148</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生死时速——智能宠物介入紧急救援</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创业训练项目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马国瑾</w:t>
            </w:r>
            <w:proofErr w:type="gramEnd"/>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申召</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201810519149</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“WO的室界”——高校寝室装修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苑立志</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王少文</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201810519150</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襄阳地区“倒春寒”的规律性研究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丁玲玲</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李</w:t>
            </w:r>
            <w:proofErr w:type="gramStart"/>
            <w:r w:rsidRPr="00913188">
              <w:rPr>
                <w:rFonts w:ascii="仿宋" w:eastAsia="仿宋" w:hAnsi="仿宋" w:hint="eastAsia"/>
              </w:rPr>
              <w:t>虔</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201810519151</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土壤重金属污染现状评价——以潜江高新技术产业开发区工业园为例</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马婷婷</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刘千睿</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201810519152</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“对口帮扶”与“众筹扶贫”——到底谁能破解旅游扶贫难题？</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崔俊涛</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张达珺</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201810519153</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襄阳市乡村旅游度假区游客满意度影响因素研究——以南漳县印象老家为例</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田美玲</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石洋霞</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201810519154</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基于Landsat遥感数据的襄阳市城市热岛效应及环境响应</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文力</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李学敏</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201810519155</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襄阳市农家</w:t>
            </w:r>
            <w:proofErr w:type="gramStart"/>
            <w:r w:rsidRPr="00913188">
              <w:rPr>
                <w:rFonts w:ascii="仿宋" w:eastAsia="仿宋" w:hAnsi="仿宋" w:hint="eastAsia"/>
              </w:rPr>
              <w:t>乐发展</w:t>
            </w:r>
            <w:proofErr w:type="gramEnd"/>
            <w:r w:rsidRPr="00913188">
              <w:rPr>
                <w:rFonts w:ascii="仿宋" w:eastAsia="仿宋" w:hAnsi="仿宋" w:hint="eastAsia"/>
              </w:rPr>
              <w:t>质量提升研究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王翔</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罗易慧</w:t>
            </w:r>
            <w:proofErr w:type="gramEnd"/>
            <w:r w:rsidRPr="00913188">
              <w:rPr>
                <w:rFonts w:ascii="仿宋" w:eastAsia="仿宋" w:hAnsi="仿宋" w:hint="eastAsia"/>
              </w:rPr>
              <w:t>子</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201810519156</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襄阳</w:t>
            </w:r>
            <w:proofErr w:type="gramStart"/>
            <w:r w:rsidRPr="00913188">
              <w:rPr>
                <w:rFonts w:ascii="仿宋" w:eastAsia="仿宋" w:hAnsi="仿宋" w:hint="eastAsia"/>
              </w:rPr>
              <w:t>市美丽</w:t>
            </w:r>
            <w:proofErr w:type="gramEnd"/>
            <w:r w:rsidRPr="00913188">
              <w:rPr>
                <w:rFonts w:ascii="仿宋" w:eastAsia="仿宋" w:hAnsi="仿宋" w:hint="eastAsia"/>
              </w:rPr>
              <w:t>乡村建设问题研究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何珍</w:t>
            </w:r>
            <w:proofErr w:type="gramEnd"/>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周蕊</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201810519157</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运动APP对高校大学生体育锻炼影响的研究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曾弘扬</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郑之钦</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201810519158</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一种多功能网球捡球器</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林万雷</w:t>
            </w:r>
            <w:proofErr w:type="gramEnd"/>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杨壮壮</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201810519159</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CS健身俱乐部</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创业训练项目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姜宇</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郑之钦</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201810519160</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共享经济背景下智能健身房时代特征与经营模式的把握与探析</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吉玉良</w:t>
            </w:r>
            <w:proofErr w:type="gramEnd"/>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黄睿豪</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201810519161</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大学生康复保健工作室</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创业实践项目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陈</w:t>
            </w:r>
            <w:proofErr w:type="gramStart"/>
            <w:r w:rsidRPr="00913188">
              <w:rPr>
                <w:rFonts w:ascii="仿宋" w:eastAsia="仿宋" w:hAnsi="仿宋" w:hint="eastAsia"/>
              </w:rPr>
              <w:t>世</w:t>
            </w:r>
            <w:proofErr w:type="gramEnd"/>
            <w:r w:rsidRPr="00913188">
              <w:rPr>
                <w:rFonts w:ascii="仿宋" w:eastAsia="仿宋" w:hAnsi="仿宋" w:hint="eastAsia"/>
              </w:rPr>
              <w:t>高</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张红红</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201810519162</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智能感应笔的创新设计</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祁娟</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周佳</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201810519163</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旅游景区新能源摆渡车造型设计</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褚庆庆</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郑雅元</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201810519164</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当校园遇上水墨</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张鹏程</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吕振威</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201810519165</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校园智能垃圾桶的设计与创新</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亢</w:t>
            </w:r>
            <w:proofErr w:type="gramEnd"/>
            <w:r w:rsidRPr="00913188">
              <w:rPr>
                <w:rFonts w:ascii="仿宋" w:eastAsia="仿宋" w:hAnsi="仿宋" w:hint="eastAsia"/>
              </w:rPr>
              <w:t>佳丽</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李春阳</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201810519166</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柜子的简约绿色环保创新设计</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唐怡然</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付梦霞</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201810519167</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易批发电商平台视觉营销设计与营运</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创业训练项目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葛饶民</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崔琳</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201810519168</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大学生网络科幻电影《殁境之暗影重生》创作与营销</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臧飞</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姜祺凌、李茂枝</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201810519169</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游University</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王林</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陈方圆</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201810519170</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襄阳年鉴英译研究（2015-2016）</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卢颖</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朱志林</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201810519171</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日本“产、官、学”创新创业模式的启示性研究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江一帆</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吴达飞</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201810519172</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基于“产出导向法”POA理论的英语语法教学实践</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王山珍</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彭金霖</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lastRenderedPageBreak/>
              <w:t>201810519173</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基于移动互联网络环境的英语学习模式研究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金小梅</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聂威</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201810519174</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英语加油站——中小学生户外主题课堂</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创业训练项目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王瑛</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刘欣</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201810519175</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异文化交流视野下中日校园文化节比较研究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蔡欣言</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刘芬</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201810519176</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赴日自助游翻译公众号</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创新实践项目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张皓</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方君楚</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201810519177</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襄阳地方戏曲如何走进中小学课堂</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赵勇</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戴文娟</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201810519178</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襄阳市老年大学民族器乐课程建设与实施调查研究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常杨</w:t>
            </w:r>
            <w:proofErr w:type="gramEnd"/>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闵叶蕾</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201810519179</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便携式脚动曲谱翻页器</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创业训练项目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高瑾</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张金垒</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201810519180</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鄂西北地区道教音乐舞蹈的现状调查研究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李阳、穆兰</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邓勰煜</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201810519181</w:t>
            </w:r>
          </w:p>
        </w:tc>
        <w:tc>
          <w:tcPr>
            <w:tcW w:w="0" w:type="auto"/>
          </w:tcPr>
          <w:p w:rsidR="00A85F44" w:rsidRPr="00913188" w:rsidRDefault="00A85F44" w:rsidP="00EF641F">
            <w:pPr>
              <w:tabs>
                <w:tab w:val="left" w:pos="3508"/>
              </w:tabs>
              <w:jc w:val="left"/>
              <w:rPr>
                <w:rFonts w:ascii="仿宋" w:eastAsia="仿宋" w:hAnsi="仿宋"/>
              </w:rPr>
            </w:pPr>
            <w:proofErr w:type="gramStart"/>
            <w:r w:rsidRPr="00913188">
              <w:rPr>
                <w:rFonts w:ascii="仿宋" w:eastAsia="仿宋" w:hAnsi="仿宋" w:hint="eastAsia"/>
              </w:rPr>
              <w:t>盛艺儿童</w:t>
            </w:r>
            <w:proofErr w:type="gramEnd"/>
            <w:r w:rsidRPr="00913188">
              <w:rPr>
                <w:rFonts w:ascii="仿宋" w:eastAsia="仿宋" w:hAnsi="仿宋" w:hint="eastAsia"/>
              </w:rPr>
              <w:t>音乐素养教育培训学校</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创业训练项目</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麻华</w:t>
            </w:r>
            <w:proofErr w:type="gramEnd"/>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孙诗冉</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201810519182</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校园西洋管乐艺术实践探究</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创业训练项目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庞广辉</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魏文昕</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201810519183</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暑期合唱训练营*“素质教育时代青少年音乐教育应注重合唱”的探索</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创业训练项目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常开起</w:t>
            </w:r>
          </w:p>
        </w:tc>
        <w:tc>
          <w:tcPr>
            <w:tcW w:w="0" w:type="auto"/>
          </w:tcPr>
          <w:p w:rsidR="00A85F44" w:rsidRPr="00913188" w:rsidRDefault="00A85F44" w:rsidP="00EF641F">
            <w:pPr>
              <w:jc w:val="center"/>
              <w:rPr>
                <w:rFonts w:ascii="仿宋" w:eastAsia="仿宋" w:hAnsi="仿宋"/>
              </w:rPr>
            </w:pPr>
            <w:proofErr w:type="gramStart"/>
            <w:r w:rsidRPr="00913188">
              <w:rPr>
                <w:rFonts w:ascii="仿宋" w:eastAsia="仿宋" w:hAnsi="仿宋" w:hint="eastAsia"/>
              </w:rPr>
              <w:t>耿立超</w:t>
            </w:r>
            <w:proofErr w:type="gramEnd"/>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201810519184</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中华乐舞在中小学以及社会培训的推广与教学研究项目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穆兰</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胡柳琴</w:t>
            </w:r>
          </w:p>
        </w:tc>
      </w:tr>
      <w:tr w:rsidR="00913188" w:rsidRPr="00913188" w:rsidTr="008C5336">
        <w:trPr>
          <w:jc w:val="center"/>
        </w:trPr>
        <w:tc>
          <w:tcPr>
            <w:tcW w:w="0" w:type="auto"/>
            <w:vAlign w:val="center"/>
          </w:tcPr>
          <w:p w:rsidR="00A85F44" w:rsidRPr="00913188" w:rsidRDefault="00A85F44" w:rsidP="00EF641F">
            <w:pPr>
              <w:jc w:val="center"/>
              <w:rPr>
                <w:rFonts w:ascii="仿宋" w:eastAsia="仿宋" w:hAnsi="仿宋" w:cs="Calibri"/>
                <w:szCs w:val="20"/>
              </w:rPr>
            </w:pPr>
            <w:r w:rsidRPr="00913188">
              <w:rPr>
                <w:rFonts w:ascii="仿宋" w:eastAsia="仿宋" w:hAnsi="仿宋" w:cs="Calibri"/>
                <w:szCs w:val="20"/>
              </w:rPr>
              <w:t>201810519185</w:t>
            </w:r>
          </w:p>
        </w:tc>
        <w:tc>
          <w:tcPr>
            <w:tcW w:w="0" w:type="auto"/>
          </w:tcPr>
          <w:p w:rsidR="00A85F44" w:rsidRPr="00913188" w:rsidRDefault="00A85F44" w:rsidP="00EF641F">
            <w:pPr>
              <w:tabs>
                <w:tab w:val="left" w:pos="3508"/>
              </w:tabs>
              <w:jc w:val="left"/>
              <w:rPr>
                <w:rFonts w:ascii="仿宋" w:eastAsia="仿宋" w:hAnsi="仿宋"/>
              </w:rPr>
            </w:pPr>
            <w:r w:rsidRPr="00913188">
              <w:rPr>
                <w:rFonts w:ascii="仿宋" w:eastAsia="仿宋" w:hAnsi="仿宋" w:hint="eastAsia"/>
              </w:rPr>
              <w:t>襄阳非物质文化</w:t>
            </w:r>
            <w:proofErr w:type="gramStart"/>
            <w:r w:rsidRPr="00913188">
              <w:rPr>
                <w:rFonts w:ascii="仿宋" w:eastAsia="仿宋" w:hAnsi="仿宋" w:hint="eastAsia"/>
              </w:rPr>
              <w:t>遗产公益</w:t>
            </w:r>
            <w:proofErr w:type="gramEnd"/>
            <w:r w:rsidRPr="00913188">
              <w:rPr>
                <w:rFonts w:ascii="仿宋" w:eastAsia="仿宋" w:hAnsi="仿宋" w:hint="eastAsia"/>
              </w:rPr>
              <w:t>广告的制作与传播</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创新训练项目</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管文娟</w:t>
            </w:r>
          </w:p>
        </w:tc>
        <w:tc>
          <w:tcPr>
            <w:tcW w:w="0" w:type="auto"/>
          </w:tcPr>
          <w:p w:rsidR="00A85F44" w:rsidRPr="00913188" w:rsidRDefault="00A85F44" w:rsidP="00EF641F">
            <w:pPr>
              <w:jc w:val="center"/>
              <w:rPr>
                <w:rFonts w:ascii="仿宋" w:eastAsia="仿宋" w:hAnsi="仿宋"/>
              </w:rPr>
            </w:pPr>
            <w:r w:rsidRPr="00913188">
              <w:rPr>
                <w:rFonts w:ascii="仿宋" w:eastAsia="仿宋" w:hAnsi="仿宋" w:hint="eastAsia"/>
              </w:rPr>
              <w:t>曹伟杰</w:t>
            </w:r>
          </w:p>
        </w:tc>
      </w:tr>
    </w:tbl>
    <w:p w:rsidR="00284C93" w:rsidRPr="00284C93" w:rsidRDefault="00284C93">
      <w:pPr>
        <w:rPr>
          <w:sz w:val="28"/>
          <w:szCs w:val="28"/>
        </w:rPr>
      </w:pPr>
    </w:p>
    <w:sectPr w:rsidR="00284C93" w:rsidRPr="00284C93" w:rsidSect="00EF641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D4D" w:rsidRDefault="00A13D4D" w:rsidP="008C5336">
      <w:r>
        <w:separator/>
      </w:r>
    </w:p>
  </w:endnote>
  <w:endnote w:type="continuationSeparator" w:id="0">
    <w:p w:rsidR="00A13D4D" w:rsidRDefault="00A13D4D" w:rsidP="008C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D4D" w:rsidRDefault="00A13D4D" w:rsidP="008C5336">
      <w:r>
        <w:separator/>
      </w:r>
    </w:p>
  </w:footnote>
  <w:footnote w:type="continuationSeparator" w:id="0">
    <w:p w:rsidR="00A13D4D" w:rsidRDefault="00A13D4D" w:rsidP="008C5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93"/>
    <w:rsid w:val="002247EA"/>
    <w:rsid w:val="00284C93"/>
    <w:rsid w:val="002E09F5"/>
    <w:rsid w:val="00310AD6"/>
    <w:rsid w:val="003A6263"/>
    <w:rsid w:val="004F0FFB"/>
    <w:rsid w:val="00570BD1"/>
    <w:rsid w:val="00802264"/>
    <w:rsid w:val="008C5336"/>
    <w:rsid w:val="00913188"/>
    <w:rsid w:val="00A13D4D"/>
    <w:rsid w:val="00A85F44"/>
    <w:rsid w:val="00B22146"/>
    <w:rsid w:val="00B92516"/>
    <w:rsid w:val="00BA5434"/>
    <w:rsid w:val="00EF641F"/>
    <w:rsid w:val="00FE2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C9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284C93"/>
    <w:rPr>
      <w:rFonts w:ascii="宋体" w:hAnsi="Courier New" w:cs="Courier New"/>
      <w:bCs/>
      <w:kern w:val="0"/>
      <w:szCs w:val="21"/>
      <w:u w:val="single"/>
    </w:rPr>
  </w:style>
  <w:style w:type="character" w:customStyle="1" w:styleId="Char">
    <w:name w:val="纯文本 Char"/>
    <w:basedOn w:val="a0"/>
    <w:link w:val="a3"/>
    <w:rsid w:val="00284C93"/>
    <w:rPr>
      <w:rFonts w:ascii="宋体" w:eastAsia="宋体" w:hAnsi="Courier New" w:cs="Courier New"/>
      <w:bCs/>
      <w:kern w:val="0"/>
      <w:szCs w:val="21"/>
      <w:u w:val="single"/>
    </w:rPr>
  </w:style>
  <w:style w:type="table" w:styleId="a4">
    <w:name w:val="Table Grid"/>
    <w:basedOn w:val="a1"/>
    <w:qFormat/>
    <w:rsid w:val="00284C9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8C53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C5336"/>
    <w:rPr>
      <w:rFonts w:ascii="Calibri" w:eastAsia="宋体" w:hAnsi="Calibri" w:cs="Times New Roman"/>
      <w:sz w:val="18"/>
      <w:szCs w:val="18"/>
    </w:rPr>
  </w:style>
  <w:style w:type="paragraph" w:styleId="a6">
    <w:name w:val="footer"/>
    <w:basedOn w:val="a"/>
    <w:link w:val="Char1"/>
    <w:uiPriority w:val="99"/>
    <w:unhideWhenUsed/>
    <w:rsid w:val="008C5336"/>
    <w:pPr>
      <w:tabs>
        <w:tab w:val="center" w:pos="4153"/>
        <w:tab w:val="right" w:pos="8306"/>
      </w:tabs>
      <w:snapToGrid w:val="0"/>
      <w:jc w:val="left"/>
    </w:pPr>
    <w:rPr>
      <w:sz w:val="18"/>
      <w:szCs w:val="18"/>
    </w:rPr>
  </w:style>
  <w:style w:type="character" w:customStyle="1" w:styleId="Char1">
    <w:name w:val="页脚 Char"/>
    <w:basedOn w:val="a0"/>
    <w:link w:val="a6"/>
    <w:uiPriority w:val="99"/>
    <w:rsid w:val="008C533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C9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284C93"/>
    <w:rPr>
      <w:rFonts w:ascii="宋体" w:hAnsi="Courier New" w:cs="Courier New"/>
      <w:bCs/>
      <w:kern w:val="0"/>
      <w:szCs w:val="21"/>
      <w:u w:val="single"/>
    </w:rPr>
  </w:style>
  <w:style w:type="character" w:customStyle="1" w:styleId="Char">
    <w:name w:val="纯文本 Char"/>
    <w:basedOn w:val="a0"/>
    <w:link w:val="a3"/>
    <w:rsid w:val="00284C93"/>
    <w:rPr>
      <w:rFonts w:ascii="宋体" w:eastAsia="宋体" w:hAnsi="Courier New" w:cs="Courier New"/>
      <w:bCs/>
      <w:kern w:val="0"/>
      <w:szCs w:val="21"/>
      <w:u w:val="single"/>
    </w:rPr>
  </w:style>
  <w:style w:type="table" w:styleId="a4">
    <w:name w:val="Table Grid"/>
    <w:basedOn w:val="a1"/>
    <w:qFormat/>
    <w:rsid w:val="00284C9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8C53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C5336"/>
    <w:rPr>
      <w:rFonts w:ascii="Calibri" w:eastAsia="宋体" w:hAnsi="Calibri" w:cs="Times New Roman"/>
      <w:sz w:val="18"/>
      <w:szCs w:val="18"/>
    </w:rPr>
  </w:style>
  <w:style w:type="paragraph" w:styleId="a6">
    <w:name w:val="footer"/>
    <w:basedOn w:val="a"/>
    <w:link w:val="Char1"/>
    <w:uiPriority w:val="99"/>
    <w:unhideWhenUsed/>
    <w:rsid w:val="008C5336"/>
    <w:pPr>
      <w:tabs>
        <w:tab w:val="center" w:pos="4153"/>
        <w:tab w:val="right" w:pos="8306"/>
      </w:tabs>
      <w:snapToGrid w:val="0"/>
      <w:jc w:val="left"/>
    </w:pPr>
    <w:rPr>
      <w:sz w:val="18"/>
      <w:szCs w:val="18"/>
    </w:rPr>
  </w:style>
  <w:style w:type="character" w:customStyle="1" w:styleId="Char1">
    <w:name w:val="页脚 Char"/>
    <w:basedOn w:val="a0"/>
    <w:link w:val="a6"/>
    <w:uiPriority w:val="99"/>
    <w:rsid w:val="008C533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1311</Words>
  <Characters>7474</Characters>
  <Application>Microsoft Office Word</Application>
  <DocSecurity>0</DocSecurity>
  <Lines>62</Lines>
  <Paragraphs>17</Paragraphs>
  <ScaleCrop>false</ScaleCrop>
  <Company>微软中国</Company>
  <LinksUpToDate>false</LinksUpToDate>
  <CharactersWithSpaces>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2018-05-30T01:10:00Z</dcterms:created>
  <dcterms:modified xsi:type="dcterms:W3CDTF">2018-05-30T07:21:00Z</dcterms:modified>
</cp:coreProperties>
</file>